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2F1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31" w:lineRule="auto"/>
        <w:jc w:val="both"/>
        <w:textAlignment w:val="baseline"/>
        <w:rPr>
          <w:rFonts w:hint="default" w:ascii="Times New Roman" w:hAnsi="Times New Roman" w:cs="Times New Roman"/>
          <w:spacing w:val="0"/>
          <w:position w:val="0"/>
        </w:rPr>
      </w:pPr>
      <w:r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  <w:t>3</w:t>
      </w:r>
    </w:p>
    <w:tbl>
      <w:tblPr>
        <w:tblStyle w:val="3"/>
        <w:tblW w:w="91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896"/>
        <w:gridCol w:w="510"/>
        <w:gridCol w:w="867"/>
        <w:gridCol w:w="1074"/>
        <w:gridCol w:w="710"/>
        <w:gridCol w:w="1650"/>
        <w:gridCol w:w="900"/>
        <w:gridCol w:w="1465"/>
      </w:tblGrid>
      <w:tr w14:paraId="094E4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DC2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</w:p>
          <w:p w14:paraId="7F2C0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资阳口腔职业学院转专业申请表</w:t>
            </w:r>
            <w:bookmarkEnd w:id="0"/>
          </w:p>
        </w:tc>
      </w:tr>
      <w:tr w14:paraId="51D7B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B035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7F7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0BC2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1E8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2071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2F63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C01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2AB5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B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FEF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1D85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CA86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8E0B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1A45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8486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313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016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  <w:p w14:paraId="2429F9B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</w:t>
            </w:r>
          </w:p>
          <w:p w14:paraId="1A26E28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5EAD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转入专业</w:t>
            </w:r>
          </w:p>
        </w:tc>
        <w:tc>
          <w:tcPr>
            <w:tcW w:w="66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77479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1C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B9D1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04259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转入理由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可加附件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8184110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985F8E2">
            <w:pPr>
              <w:ind w:firstLine="2880" w:firstLineChars="1200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本人签字：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申请日期：</w:t>
            </w:r>
          </w:p>
        </w:tc>
      </w:tr>
      <w:tr w14:paraId="40CE1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E502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sz w:val="24"/>
                <w:lang w:val="en-US" w:eastAsia="zh-CN"/>
              </w:rPr>
              <w:t>以上内容学生填写</w:t>
            </w:r>
          </w:p>
        </w:tc>
      </w:tr>
      <w:tr w14:paraId="3A89B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5A80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审核部门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C1FB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审核内容</w:t>
            </w:r>
          </w:p>
        </w:tc>
        <w:tc>
          <w:tcPr>
            <w:tcW w:w="472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FB28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审核签字</w:t>
            </w:r>
          </w:p>
        </w:tc>
      </w:tr>
      <w:tr w14:paraId="3C0E1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90DC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E837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是否符合转出条件。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BD00F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4E0C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6D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641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转入系部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973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是否符合转入条件。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FD00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AA9B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66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2F7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69F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政治思想表现良好，遵纪守法，未受任何处分。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ED0D1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C6EB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237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FFB1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  <w:p w14:paraId="2B58F53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（招生办公室）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C20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符合招录当年学院招生章程相关约定。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0144D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407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0C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2D15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教学事务部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BE6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申请转专业前就读专业的所有必修课成绩为合格及以上。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4A42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7FC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2D7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098B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分管学生工作</w:t>
            </w:r>
          </w:p>
          <w:p w14:paraId="318684B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26B59DD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1BBDAC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  <w:p w14:paraId="4B150FAD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6116242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38BB72F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C4F17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分管教学工作</w:t>
            </w:r>
          </w:p>
          <w:p w14:paraId="485AC7F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3819943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157F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  <w:p w14:paraId="1337546D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C14CB28">
            <w:pPr>
              <w:widowControl/>
              <w:jc w:val="both"/>
              <w:textAlignment w:val="center"/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329330D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37AEEC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208007F-739F-47C6-A2A2-D331676705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3CCC9A1-4294-474B-BB84-0F7AEFD8DD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0A7076C-9A9A-4F33-944F-2FDD7A6D7184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C48AE940-954C-4E93-BC34-D9162F3182CD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42B1F"/>
    <w:rsid w:val="4004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2026-07-02T05:11:00Z</dcterms:created>
  <dc:creator>森林</dc:creator>
  <cp:lastModifiedBy>森林</cp:lastModifiedBy>
  <dcterms:modified xsi:type="dcterms:W3CDTF">2026-07-02T05:12:24Z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B1A5827CF72440A3A45DFEB6F56179C6_11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